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475C" w14:textId="2A4E61E6" w:rsidR="003F65F0" w:rsidRDefault="003F65F0" w:rsidP="000A45EB">
      <w:pPr>
        <w:rPr>
          <w:rFonts w:asciiTheme="minorHAnsi" w:hAnsiTheme="minorHAnsi" w:cstheme="minorHAnsi"/>
        </w:rPr>
      </w:pPr>
      <w:r w:rsidRPr="003F65F0">
        <w:rPr>
          <w:rFonts w:asciiTheme="minorHAnsi" w:hAnsiTheme="minorHAnsi" w:cstheme="minorHAnsi"/>
        </w:rPr>
        <w:t>For those of you who suffer from allergies, you hardly need a reminder that allergy season is coming. Get ahead of your allergies and use your health savings account (HSA) if you’re looking to purchase eligible allergy-related expenses and save money.</w:t>
      </w:r>
    </w:p>
    <w:p w14:paraId="7587E9B7" w14:textId="77777777" w:rsidR="003F65F0" w:rsidRDefault="003F65F0" w:rsidP="000A45EB">
      <w:pPr>
        <w:rPr>
          <w:rFonts w:asciiTheme="minorHAnsi" w:hAnsiTheme="minorHAnsi" w:cstheme="minorHAnsi"/>
        </w:rPr>
      </w:pPr>
    </w:p>
    <w:p w14:paraId="69338B7D" w14:textId="470873C7" w:rsidR="003F65F0" w:rsidRDefault="003F65F0" w:rsidP="000A45EB">
      <w:pPr>
        <w:rPr>
          <w:rFonts w:asciiTheme="minorHAnsi" w:hAnsiTheme="minorHAnsi" w:cstheme="minorHAnsi"/>
        </w:rPr>
      </w:pPr>
      <w:r w:rsidRPr="003F65F0">
        <w:rPr>
          <w:rFonts w:asciiTheme="minorHAnsi" w:hAnsiTheme="minorHAnsi" w:cstheme="minorHAnsi"/>
        </w:rPr>
        <w:t>As a reminder, you own your HSA and have the flexibility to choose whether you spend, save, or invest your HSA dollars. Funds are yours to keep and you will receive tax-free savings regardless of which option you choose.</w:t>
      </w:r>
    </w:p>
    <w:p w14:paraId="6B717CBC" w14:textId="77777777" w:rsidR="003F65F0" w:rsidRDefault="003F65F0" w:rsidP="000A45EB">
      <w:pPr>
        <w:rPr>
          <w:rFonts w:asciiTheme="minorHAnsi" w:hAnsiTheme="minorHAnsi" w:cstheme="minorHAnsi"/>
        </w:rPr>
      </w:pPr>
    </w:p>
    <w:p w14:paraId="24894B11" w14:textId="5685303F" w:rsidR="003F65F0" w:rsidRPr="003F65F0" w:rsidRDefault="003F65F0" w:rsidP="003F65F0">
      <w:pPr>
        <w:pStyle w:val="Heading2"/>
        <w:rPr>
          <w:color w:val="auto"/>
        </w:rPr>
      </w:pPr>
      <w:r w:rsidRPr="003F65F0">
        <w:rPr>
          <w:color w:val="auto"/>
        </w:rPr>
        <w:t>Why Use Your HSA for Allergy Expenses?</w:t>
      </w:r>
    </w:p>
    <w:p w14:paraId="39A0FFE0" w14:textId="2E77851A" w:rsidR="003F65F0" w:rsidRPr="003F65F0" w:rsidRDefault="003F65F0" w:rsidP="003F65F0">
      <w:pPr>
        <w:rPr>
          <w:rFonts w:asciiTheme="minorHAnsi" w:hAnsiTheme="minorHAnsi" w:cstheme="minorHAnsi"/>
        </w:rPr>
      </w:pPr>
      <w:r w:rsidRPr="003F65F0">
        <w:rPr>
          <w:rFonts w:asciiTheme="minorHAnsi" w:hAnsiTheme="minorHAnsi" w:cstheme="minorHAnsi"/>
        </w:rPr>
        <w:t>Having the right health supplies on hand can make all the difference. Your HSA funds can be used for a variety of allergy-related expenses, helping you stay healthy.</w:t>
      </w:r>
    </w:p>
    <w:p w14:paraId="11429A80" w14:textId="77777777" w:rsidR="005C5674" w:rsidRDefault="005C5674" w:rsidP="005C5674">
      <w:pPr>
        <w:rPr>
          <w:rFonts w:asciiTheme="minorHAnsi" w:hAnsiTheme="minorHAnsi" w:cstheme="minorHAnsi"/>
        </w:rPr>
      </w:pPr>
    </w:p>
    <w:p w14:paraId="5223D8BB" w14:textId="6218D85F" w:rsidR="005C5674" w:rsidRDefault="005C5674" w:rsidP="005C5674">
      <w:p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Examples of eligible expenses:</w:t>
      </w:r>
    </w:p>
    <w:p w14:paraId="1091FA4E" w14:textId="0A5334C9" w:rsidR="005C5674" w:rsidRPr="005C5674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Medical Supplies: </w:t>
      </w:r>
      <w:r w:rsidR="00D80671" w:rsidRPr="00D80671">
        <w:rPr>
          <w:rFonts w:asciiTheme="minorHAnsi" w:hAnsiTheme="minorHAnsi" w:cstheme="minorHAnsi"/>
        </w:rPr>
        <w:t>Eye drops, sinus inhalers</w:t>
      </w:r>
    </w:p>
    <w:p w14:paraId="39FC32C2" w14:textId="68F5C916" w:rsidR="005C5674" w:rsidRPr="005C5674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Over-the-Counter Medications: </w:t>
      </w:r>
      <w:r w:rsidR="00D80671" w:rsidRPr="00D80671">
        <w:rPr>
          <w:rFonts w:asciiTheme="minorHAnsi" w:hAnsiTheme="minorHAnsi" w:cstheme="minorHAnsi"/>
        </w:rPr>
        <w:t>Allergy medication, nasal spray </w:t>
      </w:r>
    </w:p>
    <w:p w14:paraId="6A0348EA" w14:textId="2B1CE932" w:rsidR="005C5674" w:rsidRPr="00D80671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 xml:space="preserve">Health Care Products: </w:t>
      </w:r>
      <w:r w:rsidR="00D80671" w:rsidRPr="00D80671">
        <w:rPr>
          <w:rFonts w:asciiTheme="minorHAnsi" w:hAnsiTheme="minorHAnsi" w:cstheme="minorHAnsi"/>
        </w:rPr>
        <w:t>Vapor rubs, humidifiers</w:t>
      </w:r>
    </w:p>
    <w:p w14:paraId="531422A1" w14:textId="77777777" w:rsid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2C8053A7" w14:textId="6DFE164D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 xml:space="preserve">Visit </w:t>
      </w:r>
      <w:hyperlink r:id="rId5" w:tgtFrame="_blank" w:history="1">
        <w:r w:rsidRPr="00D80671">
          <w:rPr>
            <w:rStyle w:val="Hyperlink"/>
            <w:rFonts w:asciiTheme="minorHAnsi" w:hAnsiTheme="minorHAnsi" w:cstheme="minorHAnsi"/>
          </w:rPr>
          <w:t>www.ebcflex.com/eligibleexpenses</w:t>
        </w:r>
      </w:hyperlink>
      <w:r w:rsidRPr="00D80671">
        <w:rPr>
          <w:rFonts w:asciiTheme="minorHAnsi" w:hAnsiTheme="minorHAnsi" w:cstheme="minorHAnsi"/>
        </w:rPr>
        <w:t xml:space="preserve"> for a more extensive list of eligible expenses.</w:t>
      </w:r>
    </w:p>
    <w:p w14:paraId="32B1F1D2" w14:textId="77777777" w:rsidR="00D80671" w:rsidRP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17AD4B68" w14:textId="241E3E9D" w:rsidR="00D80671" w:rsidRPr="00D80671" w:rsidRDefault="005C5674" w:rsidP="00D80671">
      <w:pPr>
        <w:pStyle w:val="Heading2"/>
        <w:rPr>
          <w:rFonts w:cstheme="minorHAnsi"/>
          <w:color w:val="auto"/>
        </w:rPr>
      </w:pPr>
      <w:r w:rsidRPr="005C5674">
        <w:rPr>
          <w:rFonts w:cstheme="minorHAnsi"/>
          <w:color w:val="auto"/>
        </w:rPr>
        <w:t>Shop with Ease</w:t>
      </w:r>
    </w:p>
    <w:p w14:paraId="13781818" w14:textId="3D2D21AF" w:rsidR="005C5674" w:rsidRDefault="003F65F0" w:rsidP="00D80671">
      <w:pPr>
        <w:rPr>
          <w:rFonts w:asciiTheme="minorHAnsi" w:hAnsiTheme="minorHAnsi" w:cstheme="minorHAnsi"/>
        </w:rPr>
      </w:pPr>
      <w:r w:rsidRPr="003F65F0">
        <w:rPr>
          <w:rFonts w:asciiTheme="minorHAnsi" w:hAnsiTheme="minorHAnsi" w:cstheme="minorHAnsi"/>
        </w:rPr>
        <w:t>Easily shop HSA-eligible products online with the HSA Store. The HSA Store makes it easy to use your HSA to purchase eligible items, including allergy-related expenses.</w:t>
      </w:r>
    </w:p>
    <w:p w14:paraId="3CCD65E7" w14:textId="77777777" w:rsidR="003F65F0" w:rsidRDefault="003F65F0" w:rsidP="00D80671">
      <w:pPr>
        <w:rPr>
          <w:rFonts w:asciiTheme="minorHAnsi" w:hAnsiTheme="minorHAnsi" w:cstheme="minorHAnsi"/>
        </w:rPr>
      </w:pPr>
    </w:p>
    <w:p w14:paraId="38AC286B" w14:textId="4A146D3E" w:rsidR="005C5674" w:rsidRDefault="005C5674" w:rsidP="005C5674">
      <w:pPr>
        <w:jc w:val="center"/>
        <w:rPr>
          <w:rFonts w:asciiTheme="minorHAnsi" w:hAnsiTheme="minorHAnsi" w:cstheme="minorHAnsi"/>
        </w:rPr>
      </w:pPr>
      <w:hyperlink r:id="rId6" w:history="1">
        <w:r w:rsidRPr="005C5674">
          <w:rPr>
            <w:rStyle w:val="Hyperlink"/>
            <w:rFonts w:asciiTheme="minorHAnsi" w:hAnsiTheme="minorHAnsi" w:cstheme="minorHAnsi"/>
          </w:rPr>
          <w:t>Shop Now</w:t>
        </w:r>
      </w:hyperlink>
    </w:p>
    <w:p w14:paraId="0AC62249" w14:textId="0EF3B955" w:rsidR="005C5674" w:rsidRDefault="005C5674" w:rsidP="005C5674">
      <w:pPr>
        <w:jc w:val="center"/>
        <w:rPr>
          <w:rFonts w:asciiTheme="minorHAnsi" w:hAnsiTheme="minorHAnsi" w:cstheme="minorHAnsi"/>
        </w:rPr>
      </w:pPr>
    </w:p>
    <w:p w14:paraId="744B73CC" w14:textId="77777777" w:rsidR="003F65F0" w:rsidRPr="003F65F0" w:rsidRDefault="003F65F0" w:rsidP="003F65F0">
      <w:pPr>
        <w:rPr>
          <w:rFonts w:asciiTheme="minorHAnsi" w:hAnsiTheme="minorHAnsi" w:cstheme="minorHAnsi"/>
        </w:rPr>
      </w:pPr>
      <w:r w:rsidRPr="003F65F0">
        <w:rPr>
          <w:rFonts w:asciiTheme="minorHAnsi" w:hAnsiTheme="minorHAnsi" w:cstheme="minorHAnsi"/>
          <w:b/>
          <w:bCs/>
        </w:rPr>
        <w:t>Don’t forget to use your Benefits Card!</w:t>
      </w:r>
      <w:r w:rsidRPr="003F65F0">
        <w:rPr>
          <w:rFonts w:asciiTheme="minorHAnsi" w:hAnsiTheme="minorHAnsi" w:cstheme="minorHAnsi"/>
        </w:rPr>
        <w:t> The easiest way to spend your funds is using your Benefits Card. When you use your Benefits Card, you pay directly from your benefit account. If you don’t use a Benefits Card, you can pay using another method and use the online bill pay feature in your online account to pay yourself back later.</w:t>
      </w:r>
    </w:p>
    <w:p w14:paraId="6BE3FD02" w14:textId="77777777" w:rsidR="005C5674" w:rsidRDefault="005C5674" w:rsidP="005C5674">
      <w:pPr>
        <w:rPr>
          <w:rFonts w:asciiTheme="minorHAnsi" w:hAnsiTheme="minorHAnsi" w:cstheme="minorHAnsi"/>
        </w:rPr>
      </w:pPr>
    </w:p>
    <w:p w14:paraId="2F3529F5" w14:textId="6F1A88D8" w:rsidR="005C5674" w:rsidRDefault="005C5674" w:rsidP="005C5674">
      <w:pPr>
        <w:rPr>
          <w:rFonts w:asciiTheme="minorHAnsi" w:hAnsiTheme="minorHAnsi" w:cstheme="minorHAnsi"/>
        </w:rPr>
      </w:pPr>
      <w:r w:rsidRPr="005C5674">
        <w:rPr>
          <w:rFonts w:asciiTheme="minorHAnsi" w:hAnsiTheme="minorHAnsi" w:cstheme="minorHAnsi"/>
        </w:rPr>
        <w:t>Please let us know if you have any questions.</w:t>
      </w:r>
    </w:p>
    <w:p w14:paraId="2FF9F797" w14:textId="77777777" w:rsidR="005C5674" w:rsidRPr="005C5674" w:rsidRDefault="005C5674" w:rsidP="005C5674">
      <w:pPr>
        <w:rPr>
          <w:rFonts w:asciiTheme="minorHAnsi" w:hAnsiTheme="minorHAnsi" w:cstheme="minorHAnsi"/>
        </w:rPr>
      </w:pPr>
    </w:p>
    <w:sectPr w:rsidR="005C5674" w:rsidRPr="005C5674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2"/>
  </w:num>
  <w:num w:numId="2" w16cid:durableId="646780543">
    <w:abstractNumId w:val="2"/>
  </w:num>
  <w:num w:numId="3" w16cid:durableId="186986969">
    <w:abstractNumId w:val="0"/>
  </w:num>
  <w:num w:numId="4" w16cid:durableId="359672968">
    <w:abstractNumId w:val="3"/>
  </w:num>
  <w:num w:numId="5" w16cid:durableId="38976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830F8"/>
    <w:rsid w:val="002F4CD3"/>
    <w:rsid w:val="00320AC0"/>
    <w:rsid w:val="00342C38"/>
    <w:rsid w:val="0038648C"/>
    <w:rsid w:val="003B297D"/>
    <w:rsid w:val="003F65F0"/>
    <w:rsid w:val="00441E02"/>
    <w:rsid w:val="00447297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7D77D8"/>
    <w:rsid w:val="007E5B3C"/>
    <w:rsid w:val="008463EA"/>
    <w:rsid w:val="00973639"/>
    <w:rsid w:val="009D5971"/>
    <w:rsid w:val="00A1000A"/>
    <w:rsid w:val="00A50D9B"/>
    <w:rsid w:val="00A920D3"/>
    <w:rsid w:val="00AA58EE"/>
    <w:rsid w:val="00B12DBC"/>
    <w:rsid w:val="00BB66A0"/>
    <w:rsid w:val="00BF3E85"/>
    <w:rsid w:val="00C025B6"/>
    <w:rsid w:val="00C51EE7"/>
    <w:rsid w:val="00CB2CD9"/>
    <w:rsid w:val="00D37B3A"/>
    <w:rsid w:val="00D5169C"/>
    <w:rsid w:val="00D6134E"/>
    <w:rsid w:val="00D75863"/>
    <w:rsid w:val="00D80671"/>
    <w:rsid w:val="00D8586F"/>
    <w:rsid w:val="00DC3D06"/>
    <w:rsid w:val="00ED6D0D"/>
    <w:rsid w:val="00F31B1F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vmgk04.na1.hubspotlinks.com/Ctc/5F+113/d2vmGk04/VW1bXC1_yx4pW1bdWk398XLGvW805GfB5sPS1dN1m0FrR3qn9gW7Y8-PT6lZ3p0N5DW-hxZ6Q8mW1dLrNQ4Yq7rBW7SxJyv1CW78LVLY4Wk1K3w7pW1dD2sp5X-4XDW879fVj6rWpDqW4JPYRt1MQXJdW78861X2L5THWW3VcWl04BRkc7W8P0_VZ6bvGtbW1cPQlf5RW_F-W9hBgyl7pPKsNW57L0Vv7TLL4FW5RjGrP24Cm6JW8kBymf3KqtkDW6GWZbg3BNvshW4NKmgV87CwqYW7svGQm67ZmbGW40HPDy5btcZlW52_-Pv3mvqnmW1rNpQS4kn6GfW8b-Ghq97sqFpW3D8TC_3lDDGJN7jn2WRRMB_4W2F8dW84l0K7PW5zvjTC38crVrf5zhwt604" TargetMode="External"/><Relationship Id="rId5" Type="http://schemas.openxmlformats.org/officeDocument/2006/relationships/hyperlink" Target="https://d2vmGk04.na1.hubspotlinks.com/Ctc/5F+113/d2vmGk04/VWxdnm43xllQW8w8V9f8SsGmQW5n2k0f5sPb28N4WpFgb3m2ndW6N1vHY6lZ3k_W94-s287yP823W4xgTF08G6MDfW5_kc9v14WZygN4mzZTm3hnmWW2w5TNF3n0Sl7W8BzzmW4QXC97W10h77p6j-BpgW6YYRYC4GxfR2W3QF8T846dyZkW46vppJ7-bVWlW4s-TPj2zvrvxN5_XQM4jyjd1VN5jz86X49lFW1cN9t22nsTLKW88WNrS2ZhZPlW1jy0mh4gqgmkW60CMc-3XkyhTVt1pBP9l3ZyVW4bV46r7_yFl-W8PjSkK1smLp1W4mt3413ZVmhGW4bsP3v6D147pf37TNx-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Lauren Close</cp:lastModifiedBy>
  <cp:revision>4</cp:revision>
  <dcterms:created xsi:type="dcterms:W3CDTF">2025-03-05T22:12:00Z</dcterms:created>
  <dcterms:modified xsi:type="dcterms:W3CDTF">2025-03-05T22:29:00Z</dcterms:modified>
</cp:coreProperties>
</file>